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br/>
        <w:t>Способ организации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Школа самостоятельно обеспечивает предоставление питания обучающимся на базе школьной столовой и пищеблоков. Обслуживание обучающихся 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Предоставление питания обучающихся организуют назначенные приказом директора школы ответственные работники из числа заместителей, педагогов и обслуживающего персонала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По вопросам организации питания школа взаимодействует с родителями (законными представителями) обучающихся, с Управлением народ</w:t>
      </w:r>
      <w:r>
        <w:rPr>
          <w:rFonts w:ascii="Times New Roman" w:eastAsia="Times New Roman" w:hAnsi="Times New Roman" w:cs="Times New Roman"/>
          <w:sz w:val="24"/>
          <w:szCs w:val="24"/>
          <w:lang w:eastAsia="ru-RU"/>
        </w:rPr>
        <w:t xml:space="preserve">ного образования Администрации </w:t>
      </w:r>
      <w:proofErr w:type="spellStart"/>
      <w:r>
        <w:rPr>
          <w:rFonts w:ascii="Times New Roman" w:eastAsia="Times New Roman" w:hAnsi="Times New Roman" w:cs="Times New Roman"/>
          <w:sz w:val="24"/>
          <w:szCs w:val="24"/>
          <w:lang w:eastAsia="ru-RU"/>
        </w:rPr>
        <w:t>Поныровского</w:t>
      </w:r>
      <w:proofErr w:type="spellEnd"/>
      <w:r>
        <w:rPr>
          <w:rFonts w:ascii="Times New Roman" w:eastAsia="Times New Roman" w:hAnsi="Times New Roman" w:cs="Times New Roman"/>
          <w:sz w:val="24"/>
          <w:szCs w:val="24"/>
          <w:lang w:eastAsia="ru-RU"/>
        </w:rPr>
        <w:t xml:space="preserve"> района, </w:t>
      </w:r>
      <w:r w:rsidRPr="00D464E2">
        <w:rPr>
          <w:rFonts w:ascii="Times New Roman" w:eastAsia="Times New Roman" w:hAnsi="Times New Roman" w:cs="Times New Roman"/>
          <w:sz w:val="24"/>
          <w:szCs w:val="24"/>
          <w:lang w:eastAsia="ru-RU"/>
        </w:rPr>
        <w:t xml:space="preserve">территориальным отделом </w:t>
      </w:r>
      <w:proofErr w:type="gramStart"/>
      <w:r w:rsidRPr="00D464E2">
        <w:rPr>
          <w:rFonts w:ascii="Times New Roman" w:eastAsia="Times New Roman" w:hAnsi="Times New Roman" w:cs="Times New Roman"/>
          <w:sz w:val="24"/>
          <w:szCs w:val="24"/>
          <w:lang w:eastAsia="ru-RU"/>
        </w:rPr>
        <w:t xml:space="preserve">Управления </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Роспотребнадзора</w:t>
      </w:r>
      <w:proofErr w:type="spellEnd"/>
      <w:proofErr w:type="gramEnd"/>
      <w:r>
        <w:rPr>
          <w:rFonts w:ascii="Times New Roman" w:eastAsia="Times New Roman" w:hAnsi="Times New Roman" w:cs="Times New Roman"/>
          <w:sz w:val="24"/>
          <w:szCs w:val="24"/>
          <w:lang w:eastAsia="ru-RU"/>
        </w:rPr>
        <w:t xml:space="preserve"> по Курской </w:t>
      </w:r>
      <w:bookmarkStart w:id="0" w:name="_GoBack"/>
      <w:bookmarkEnd w:id="0"/>
      <w:r w:rsidRPr="00D464E2">
        <w:rPr>
          <w:rFonts w:ascii="Times New Roman" w:eastAsia="Times New Roman" w:hAnsi="Times New Roman" w:cs="Times New Roman"/>
          <w:sz w:val="24"/>
          <w:szCs w:val="24"/>
          <w:lang w:eastAsia="ru-RU"/>
        </w:rPr>
        <w:t>области.</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Питание обучающихся организуется в соответствии с требованиями СП 2.4.3648-20, СанПиН 2.3/2.4.3590-20 и ТР ТС 021/2011 и другими федеральными, региональными и муниципальными нормативными актами, регламентирующими правила предоставления питания.</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Режим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и карантина, выходные и праздничные дни.</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Условия организации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 соответствии с требованиями СП 2.4.3648-20, СанПиН 2.3/2.4.3590-20 и ТР ТС 021/2011 в школе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Закупка пищевых продукции и сырья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Меры по улучшению организации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 целях совершенствования организации питания обучающихся администрация школы совместно с воспитателями/классными руководителями:</w:t>
      </w:r>
    </w:p>
    <w:p w:rsidR="00D464E2" w:rsidRPr="00D464E2" w:rsidRDefault="00D464E2" w:rsidP="00D464E2">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w:t>
      </w:r>
    </w:p>
    <w:p w:rsidR="00D464E2" w:rsidRPr="00D464E2" w:rsidRDefault="00D464E2" w:rsidP="00D464E2">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оформляет информационные стенды, посвященные вопросам формирования культуры питания;</w:t>
      </w:r>
    </w:p>
    <w:p w:rsidR="00D464E2" w:rsidRPr="00D464E2" w:rsidRDefault="00D464E2" w:rsidP="00D464E2">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D464E2" w:rsidRPr="00D464E2" w:rsidRDefault="00D464E2" w:rsidP="00D464E2">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w:t>
      </w:r>
      <w:proofErr w:type="gramStart"/>
      <w:r w:rsidRPr="00D464E2">
        <w:rPr>
          <w:rFonts w:ascii="Times New Roman" w:eastAsia="Times New Roman" w:hAnsi="Times New Roman" w:cs="Times New Roman"/>
          <w:sz w:val="24"/>
          <w:szCs w:val="24"/>
          <w:lang w:eastAsia="ru-RU"/>
        </w:rPr>
        <w:t>родителей</w:t>
      </w:r>
      <w:proofErr w:type="gramEnd"/>
      <w:r w:rsidRPr="00D464E2">
        <w:rPr>
          <w:rFonts w:ascii="Times New Roman" w:eastAsia="Times New Roman" w:hAnsi="Times New Roman" w:cs="Times New Roman"/>
          <w:sz w:val="24"/>
          <w:szCs w:val="24"/>
          <w:lang w:eastAsia="ru-RU"/>
        </w:rPr>
        <w:t xml:space="preserve"> обучающихся;</w:t>
      </w:r>
    </w:p>
    <w:p w:rsidR="00D464E2" w:rsidRPr="00D464E2" w:rsidRDefault="00D464E2" w:rsidP="00D464E2">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проводит мониторинг организации питания и направляет в Управление народного образования Администрации </w:t>
      </w:r>
      <w:proofErr w:type="spellStart"/>
      <w:r w:rsidRPr="00D464E2">
        <w:rPr>
          <w:rFonts w:ascii="Times New Roman" w:eastAsia="Times New Roman" w:hAnsi="Times New Roman" w:cs="Times New Roman"/>
          <w:sz w:val="24"/>
          <w:szCs w:val="24"/>
          <w:lang w:eastAsia="ru-RU"/>
        </w:rPr>
        <w:t>Кетовского</w:t>
      </w:r>
      <w:proofErr w:type="spellEnd"/>
      <w:r w:rsidRPr="00D464E2">
        <w:rPr>
          <w:rFonts w:ascii="Times New Roman" w:eastAsia="Times New Roman" w:hAnsi="Times New Roman" w:cs="Times New Roman"/>
          <w:sz w:val="24"/>
          <w:szCs w:val="24"/>
          <w:lang w:eastAsia="ru-RU"/>
        </w:rPr>
        <w:t xml:space="preserve"> района сведения о показателях эффективности реализации мероприятий.</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Порядок предоставления питания и питьевого режима обучающимся</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Обязательные приемы пищи (дошкольное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Всем воспитанникам предоставляется необходимое количество обязательных приемов пищи в зависимости от продолжительности нахождения воспитанника в школе. Кратность приемов определяется по нормам, установленным приложением 12 </w:t>
      </w:r>
      <w:proofErr w:type="gramStart"/>
      <w:r w:rsidRPr="00D464E2">
        <w:rPr>
          <w:rFonts w:ascii="Times New Roman" w:eastAsia="Times New Roman" w:hAnsi="Times New Roman" w:cs="Times New Roman"/>
          <w:sz w:val="24"/>
          <w:szCs w:val="24"/>
          <w:lang w:eastAsia="ru-RU"/>
        </w:rPr>
        <w:t>к СанПиН</w:t>
      </w:r>
      <w:proofErr w:type="gramEnd"/>
      <w:r w:rsidRPr="00D464E2">
        <w:rPr>
          <w:rFonts w:ascii="Times New Roman" w:eastAsia="Times New Roman" w:hAnsi="Times New Roman" w:cs="Times New Roman"/>
          <w:sz w:val="24"/>
          <w:szCs w:val="24"/>
          <w:lang w:eastAsia="ru-RU"/>
        </w:rPr>
        <w:t xml:space="preserve"> 2.3/2.4.3590-20.</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Отпуск приемов пищи осуществляется по заявкам ответственных работников. Заявка на количество питающихся предоставляется ответственными работниками работникам пищеблока накануне и уточняется на следующий день не позднее 9:00.</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Время приема пищи воспитанниками определяется по нормам, установленным в таблице 4 приложения 10 </w:t>
      </w:r>
      <w:proofErr w:type="gramStart"/>
      <w:r w:rsidRPr="00D464E2">
        <w:rPr>
          <w:rFonts w:ascii="Times New Roman" w:eastAsia="Times New Roman" w:hAnsi="Times New Roman" w:cs="Times New Roman"/>
          <w:sz w:val="24"/>
          <w:szCs w:val="24"/>
          <w:lang w:eastAsia="ru-RU"/>
        </w:rPr>
        <w:t>к СанПиН</w:t>
      </w:r>
      <w:proofErr w:type="gramEnd"/>
      <w:r w:rsidRPr="00D464E2">
        <w:rPr>
          <w:rFonts w:ascii="Times New Roman" w:eastAsia="Times New Roman" w:hAnsi="Times New Roman" w:cs="Times New Roman"/>
          <w:sz w:val="24"/>
          <w:szCs w:val="24"/>
          <w:lang w:eastAsia="ru-RU"/>
        </w:rPr>
        <w:t xml:space="preserve"> 2.3/2.4.3590-20.</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Горячее питание (начальное, основное, среднее общее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предоставляется в зависимости от режима обучения и продолжительности </w:t>
      </w:r>
      <w:proofErr w:type="gramStart"/>
      <w:r w:rsidRPr="00D464E2">
        <w:rPr>
          <w:rFonts w:ascii="Times New Roman" w:eastAsia="Times New Roman" w:hAnsi="Times New Roman" w:cs="Times New Roman"/>
          <w:sz w:val="24"/>
          <w:szCs w:val="24"/>
          <w:lang w:eastAsia="ru-RU"/>
        </w:rPr>
        <w:t>нахождения</w:t>
      </w:r>
      <w:proofErr w:type="gramEnd"/>
      <w:r w:rsidRPr="00D464E2">
        <w:rPr>
          <w:rFonts w:ascii="Times New Roman" w:eastAsia="Times New Roman" w:hAnsi="Times New Roman" w:cs="Times New Roman"/>
          <w:sz w:val="24"/>
          <w:szCs w:val="24"/>
          <w:lang w:eastAsia="ru-RU"/>
        </w:rPr>
        <w:t xml:space="preserve"> обучающегося в школе. Кратность приемов определяется по нормам, установленным приложением 12 </w:t>
      </w:r>
      <w:proofErr w:type="gramStart"/>
      <w:r w:rsidRPr="00D464E2">
        <w:rPr>
          <w:rFonts w:ascii="Times New Roman" w:eastAsia="Times New Roman" w:hAnsi="Times New Roman" w:cs="Times New Roman"/>
          <w:sz w:val="24"/>
          <w:szCs w:val="24"/>
          <w:lang w:eastAsia="ru-RU"/>
        </w:rPr>
        <w:t>к СанПиН</w:t>
      </w:r>
      <w:proofErr w:type="gramEnd"/>
      <w:r w:rsidRPr="00D464E2">
        <w:rPr>
          <w:rFonts w:ascii="Times New Roman" w:eastAsia="Times New Roman" w:hAnsi="Times New Roman" w:cs="Times New Roman"/>
          <w:sz w:val="24"/>
          <w:szCs w:val="24"/>
          <w:lang w:eastAsia="ru-RU"/>
        </w:rPr>
        <w:t xml:space="preserve"> 2.3/2.4.3590-20.</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Обучающемуся прекращается предоставление горячего питания, если:</w:t>
      </w:r>
    </w:p>
    <w:p w:rsidR="00D464E2" w:rsidRPr="00D464E2" w:rsidRDefault="00D464E2" w:rsidP="00D464E2">
      <w:pPr>
        <w:numPr>
          <w:ilvl w:val="0"/>
          <w:numId w:val="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родитель (законный представитель) обучающегося предоставил заявление о прекращении обеспечения горячим питанием обучающегося;</w:t>
      </w:r>
    </w:p>
    <w:p w:rsidR="00D464E2" w:rsidRPr="00D464E2" w:rsidRDefault="00D464E2" w:rsidP="00D464E2">
      <w:pPr>
        <w:numPr>
          <w:ilvl w:val="0"/>
          <w:numId w:val="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ребенок обучается с применением дистанционных технологий. Горячее питание возобновляется со дня возобновления обучения в стенах школы;</w:t>
      </w:r>
    </w:p>
    <w:p w:rsidR="00D464E2" w:rsidRPr="00D464E2" w:rsidRDefault="00D464E2" w:rsidP="00D464E2">
      <w:pPr>
        <w:numPr>
          <w:ilvl w:val="0"/>
          <w:numId w:val="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умер (признан судом в установленном порядке безвестно отсутствующим или объявлен умершим);</w:t>
      </w:r>
    </w:p>
    <w:p w:rsidR="00D464E2" w:rsidRPr="00D464E2" w:rsidRDefault="00D464E2" w:rsidP="00D464E2">
      <w:pPr>
        <w:numPr>
          <w:ilvl w:val="0"/>
          <w:numId w:val="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переведен или отчислен из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 Питание не предоставляется со </w:t>
      </w:r>
      <w:r w:rsidRPr="00D464E2">
        <w:rPr>
          <w:rFonts w:ascii="Times New Roman" w:eastAsia="Times New Roman" w:hAnsi="Times New Roman" w:cs="Times New Roman"/>
          <w:sz w:val="24"/>
          <w:szCs w:val="24"/>
          <w:lang w:eastAsia="ru-RU"/>
        </w:rPr>
        <w:lastRenderedPageBreak/>
        <w:t>дня, следующего за днем издания приказа о прекращении предоставления горячего питания обучающемуся.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Для отпуска горячего питания обучающихся в течение учебного дня выделяются перемены длительностью 10-20 минут каждая.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Предоставление питания организуется по классам в соответствии с графиком, утверждаемым директором школы. График составляется ответственным по питанию с учетом возрастных особенностей обучающихся, числа посадочных мест в обеденном зале и продолжительности учебных занятий.</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Отпуск блюд осуществляется по заявкам ответственных работников. Заявка на количество питающихся предоставляется ответственными работниками работникам пищеблока накануне и уточняется на следующий день не позднее 9:00.</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Питьевой режим</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Питьевой режим обучающихся обеспечивается двумя способами: кипяченая вода, бутилированная вода в кулерах.</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Свободный доступ к питьевой воде обеспечивается в течение всего времени пребывания обучающихся в школе.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При организации питьевого режима соблюдаются правила и нормативы, установленные СанПиН 2.3/2.4.3590-20.</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Финансовое обеспечение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Питание обучающихся школы осуществляется за счет средств:</w:t>
      </w:r>
    </w:p>
    <w:p w:rsidR="00D464E2" w:rsidRPr="00D464E2" w:rsidRDefault="00D464E2" w:rsidP="00D464E2">
      <w:pPr>
        <w:numPr>
          <w:ilvl w:val="0"/>
          <w:numId w:val="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федерального, регионального и местного бюджетов;</w:t>
      </w:r>
    </w:p>
    <w:p w:rsidR="00D464E2" w:rsidRPr="00D464E2" w:rsidRDefault="00D464E2" w:rsidP="00D464E2">
      <w:pPr>
        <w:numPr>
          <w:ilvl w:val="0"/>
          <w:numId w:val="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родителей (законных представителей) обучающихся, предоставленных на питание детей (далее – родительская плата);</w:t>
      </w:r>
    </w:p>
    <w:p w:rsidR="00D464E2" w:rsidRPr="00D464E2" w:rsidRDefault="00D464E2" w:rsidP="00D464E2">
      <w:pPr>
        <w:numPr>
          <w:ilvl w:val="0"/>
          <w:numId w:val="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внебюджетных источников – добровольных пожертвований от юридических и физических лиц, спонсорских средств.</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Питание за счет средств областного и местного бюджетов</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Бюджетные средства Курганской области и </w:t>
      </w:r>
      <w:proofErr w:type="spellStart"/>
      <w:r w:rsidRPr="00D464E2">
        <w:rPr>
          <w:rFonts w:ascii="Times New Roman" w:eastAsia="Times New Roman" w:hAnsi="Times New Roman" w:cs="Times New Roman"/>
          <w:sz w:val="24"/>
          <w:szCs w:val="24"/>
          <w:lang w:eastAsia="ru-RU"/>
        </w:rPr>
        <w:t>Кетовского</w:t>
      </w:r>
      <w:proofErr w:type="spellEnd"/>
      <w:r w:rsidRPr="00D464E2">
        <w:rPr>
          <w:rFonts w:ascii="Times New Roman" w:eastAsia="Times New Roman" w:hAnsi="Times New Roman" w:cs="Times New Roman"/>
          <w:sz w:val="24"/>
          <w:szCs w:val="24"/>
          <w:lang w:eastAsia="ru-RU"/>
        </w:rPr>
        <w:t xml:space="preserve"> района на обеспечение горячим питанием учащихся выделяются в качестве меры социальной поддержки обучающимся из льготных категорий.</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Питание за счет средств областного и местного бюджета предоставляется обучающимся в порядке, установленном разделом 5 настоящего Положения.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Обеспечение питанием воспитанников за счет бюджетных ассигнований бюджета Курганской области осуществляется в случаях, установленных органами государственной власти, воспитанников за счет бюджетных ассигнований муниципального бюджета – органом местного самоуправления. Порядок расходования бюджетных </w:t>
      </w:r>
      <w:r w:rsidRPr="00D464E2">
        <w:rPr>
          <w:rFonts w:ascii="Times New Roman" w:eastAsia="Times New Roman" w:hAnsi="Times New Roman" w:cs="Times New Roman"/>
          <w:sz w:val="24"/>
          <w:szCs w:val="24"/>
          <w:lang w:eastAsia="ru-RU"/>
        </w:rPr>
        <w:lastRenderedPageBreak/>
        <w:t>ассигнований осуществляется в соответствии с требованиями нормативных актов органов власти.</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Питание за счет средств родительской платы</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Дошкольное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Предоставление питания воспитанникам за счет родительской платы осуществляется в рамках средств, взимаемых с родителей (законных представителей) за присмотр и уход за детьми в детском саду.</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Директор школы издает приказ, которым утверждает список воспитанников, имеющих право на обеспечение питанием за счет средств родителей (законных представителей).</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Списки детей для получения питания за счет средств родителей (законных представителей) воспитанников формирует два раза в год (на 1 сентября и 1 января) и ежемесячно корректирует ответственный за организацию питания при наличии:</w:t>
      </w:r>
    </w:p>
    <w:p w:rsidR="00D464E2" w:rsidRPr="00D464E2" w:rsidRDefault="00D464E2" w:rsidP="00D464E2">
      <w:pPr>
        <w:numPr>
          <w:ilvl w:val="0"/>
          <w:numId w:val="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поступивших воспитанников;</w:t>
      </w:r>
    </w:p>
    <w:p w:rsidR="00D464E2" w:rsidRPr="00D464E2" w:rsidRDefault="00D464E2" w:rsidP="00D464E2">
      <w:pPr>
        <w:numPr>
          <w:ilvl w:val="0"/>
          <w:numId w:val="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отчисленных воспитанников.</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Начисление родительской платы производится на основании табеля посещаемости воспитанников.</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Родительская плата начисляется авансом за текущий месяц и оплачивается по квитанции, полученной родителями (законными представителями) воспитанников в школе. Оплата производится в отделении банка по указанным в квитанции реквизитам.</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Внесение родительской платы осуществляется ежемесячно в срок до 15-го числа месяца, в котором будет организовано питание.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 непосещении воспитанником школы родители (законные представители) воспитанников обязаны сообщить воспитателю. Сообщение должно поступить заблаговременно, то есть до наступления дня отсутствия воспитанника.</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 При этом ответственное лицо производит перерасчет стоимости питания.</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Начальное, основное, среднее общее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Горячее питание учащихся за счет родительской платы производится на основании заявления одного из родителей (законных представителей) учащегося.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Решение о предоставлении учащемуся платного горячего питания оформляется приказом директора школы в течение трех дней со дня поступления заявления от родителя. Право на получение горячего питания у учащегося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 следующего за днем издания приказа о прекращении обеспечения обучающегося горячим питанием.</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Учащемуся прекращается предоставление горячего платного питания в случаях:</w:t>
      </w:r>
    </w:p>
    <w:p w:rsidR="00D464E2" w:rsidRPr="00D464E2" w:rsidRDefault="00D464E2" w:rsidP="00D464E2">
      <w:pPr>
        <w:numPr>
          <w:ilvl w:val="0"/>
          <w:numId w:val="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родитель (законный представитель) обучающегося предоставил заявление о прекращении обеспечения горячим питанием обучающегося;</w:t>
      </w:r>
    </w:p>
    <w:p w:rsidR="00D464E2" w:rsidRPr="00D464E2" w:rsidRDefault="00D464E2" w:rsidP="00D464E2">
      <w:pPr>
        <w:numPr>
          <w:ilvl w:val="0"/>
          <w:numId w:val="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ребенок обучается с применением дистанционных технологий. Горячее питание возобновляется со дня возобновления обучения в стенах школы;</w:t>
      </w:r>
    </w:p>
    <w:p w:rsidR="00D464E2" w:rsidRPr="00D464E2" w:rsidRDefault="00D464E2" w:rsidP="00D464E2">
      <w:pPr>
        <w:numPr>
          <w:ilvl w:val="0"/>
          <w:numId w:val="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умер (признан судом в установленном порядке безвестно отсутствующим или объявлен умершим);</w:t>
      </w:r>
    </w:p>
    <w:p w:rsidR="00D464E2" w:rsidRPr="00D464E2" w:rsidRDefault="00D464E2" w:rsidP="00D464E2">
      <w:pPr>
        <w:numPr>
          <w:ilvl w:val="0"/>
          <w:numId w:val="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переведен или отчислен из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Стоимость одного дня горячего питания учащихся за счет родительской платы определяется с учетом мнения совета родителей и совета школы и утверждается приказом директора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Сумма платежа на горячее питание учащихся за месяц устанавливается дифференцированно с учетом учебных дней в месяце. Начисление родительской платы производится с учетом табеля учета получения питания учащимися.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Горячее питание учащихся за счет родительской платы осуществляется на условиях предоплаты. Родители (законные представители) вносят плату путем перечисления через отделения банков на лицевой счет школы с указанием класса, Ф. И. О. учащегося (или лицевого счета) ежемесячно до 15-го числа месяца, в котором будет организовано питание.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 непосещении учащимся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учащегося.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При отсутствии учащегося по уважительным причинам (при условии своевременного предупреждения классного руководителя о таком отсутствии) учащийся снимается с горячего питания. Ответственный работник школы производит перерасчет стоимости питания, и оплаченные денежные средства засчитываются в будущий период.</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Организация питания за счет внебюджетных средств</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Внебюджетные средства школа направляет на организацию дополнительного питания всех категорий обучающихся.</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Меры социальной поддержки</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Дошкольное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Компенсация родительской платы за питание предоставляется родителям (законным представителям) всех воспитанников школы. Размер компенсации родительской платы зависит от количества детей в семье и составляет:</w:t>
      </w:r>
    </w:p>
    <w:p w:rsidR="00D464E2" w:rsidRPr="00D464E2" w:rsidRDefault="00D464E2" w:rsidP="00D464E2">
      <w:pPr>
        <w:numPr>
          <w:ilvl w:val="0"/>
          <w:numId w:val="6"/>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 первого ребенка – 20 процентов;</w:t>
      </w:r>
    </w:p>
    <w:p w:rsidR="00D464E2" w:rsidRPr="00D464E2" w:rsidRDefault="00D464E2" w:rsidP="00D464E2">
      <w:pPr>
        <w:numPr>
          <w:ilvl w:val="0"/>
          <w:numId w:val="6"/>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второго ребенка – 50 процентов;</w:t>
      </w:r>
    </w:p>
    <w:p w:rsidR="00D464E2" w:rsidRPr="00D464E2" w:rsidRDefault="00D464E2" w:rsidP="00D464E2">
      <w:pPr>
        <w:numPr>
          <w:ilvl w:val="0"/>
          <w:numId w:val="6"/>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третьего и последующих детей – 70 процентов.</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Основанием для получения родителями (законными представителями) воспитанников компенсационных выплат является предоставление документов:</w:t>
      </w:r>
    </w:p>
    <w:p w:rsidR="00D464E2" w:rsidRPr="00D464E2" w:rsidRDefault="00D464E2" w:rsidP="00D464E2">
      <w:pPr>
        <w:numPr>
          <w:ilvl w:val="0"/>
          <w:numId w:val="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заявления одного из родителей (законных представителей), составленного по форме, установленной в приложении № 2 к настоящему Положению;</w:t>
      </w:r>
    </w:p>
    <w:p w:rsidR="00D464E2" w:rsidRPr="00D464E2" w:rsidRDefault="00D464E2" w:rsidP="00D464E2">
      <w:pPr>
        <w:numPr>
          <w:ilvl w:val="0"/>
          <w:numId w:val="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копий свидетельств о рождении всех детей в семье;</w:t>
      </w:r>
    </w:p>
    <w:p w:rsidR="00D464E2" w:rsidRPr="00D464E2" w:rsidRDefault="00D464E2" w:rsidP="00D464E2">
      <w:pPr>
        <w:numPr>
          <w:ilvl w:val="0"/>
          <w:numId w:val="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копий документов, подтверждающих законное представительство ребенка.</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При возникновении права на обеспечение льготным питанием воспитанников заявление родителей (законных представителей) рассматривается в течение трех дней со дня регистрации заявления.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Списки воспитанников, поставленных на льготное питание, утверждаются приказом директора школы. В приказ могут вноситься изменения в связи с подачей новых заявлений и утратой льготы.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 случае возникновения причин для досрочного прекращения предоставления льготного питания воспитанникам директор издает приказ об исключении ребенка из списков детей, питающихся льготно, с указанием этих причин.</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Начальное, основное, среднее общее образование</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Право на получение мер социальной поддержки по предоставлению горячего питания возникает у учащихся, отнесенных к одной из категорий.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учащегося. При изменении основания или утраты права на предоставление льгот родитель (законный представитель) учащегося обязан в течение трех рабочих дней сообщить об этом представителю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 бесплатное двухразовое горячее питание (завтрак и обед) имеют право учащиеся, отнесенные к категории:</w:t>
      </w:r>
    </w:p>
    <w:p w:rsidR="00D464E2" w:rsidRPr="00D464E2" w:rsidRDefault="00D464E2" w:rsidP="00D464E2">
      <w:pPr>
        <w:numPr>
          <w:ilvl w:val="0"/>
          <w:numId w:val="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детей-сирот и детей, оставшихся без попечения родителей;</w:t>
      </w:r>
    </w:p>
    <w:p w:rsidR="00D464E2" w:rsidRPr="00D464E2" w:rsidRDefault="00D464E2" w:rsidP="00D464E2">
      <w:pPr>
        <w:numPr>
          <w:ilvl w:val="0"/>
          <w:numId w:val="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детей с ограниченными возможностями здоровья.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 бесплатное одноразовое горячее питание (завтрак) имеют право учащиеся 1–4 классов. Документ-основание, подтверждающий право на бесплатный прием пищи, – приказ о зачислении в школу.</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 возмещение расходов на горячее питание в размере 50 процентов стоимости питания имеют право обучающиеся, отнесенные к категории:</w:t>
      </w:r>
    </w:p>
    <w:p w:rsidR="00D464E2" w:rsidRPr="00D464E2" w:rsidRDefault="00D464E2" w:rsidP="00D464E2">
      <w:pPr>
        <w:numPr>
          <w:ilvl w:val="0"/>
          <w:numId w:val="9"/>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малообеспеченных семей;</w:t>
      </w:r>
    </w:p>
    <w:p w:rsidR="00D464E2" w:rsidRPr="00D464E2" w:rsidRDefault="00D464E2" w:rsidP="00D464E2">
      <w:pPr>
        <w:numPr>
          <w:ilvl w:val="0"/>
          <w:numId w:val="9"/>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многодетных семей;</w:t>
      </w:r>
    </w:p>
    <w:p w:rsidR="00D464E2" w:rsidRPr="00D464E2" w:rsidRDefault="00D464E2" w:rsidP="00D464E2">
      <w:pPr>
        <w:numPr>
          <w:ilvl w:val="0"/>
          <w:numId w:val="9"/>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детей с инвалидностью.</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Учащемуся, который обучается в здании школы, не предоставляется бесплатное горячее питание и не выплачивается денежная компенсация его родителю (законному представителю), если учащийся по любым причинам отсутствовал в школе в дни ее работы или в случае отказа от питания. При обучении с применением дистанционных технологий льготное горячее питание заменяется на пищевой набор.</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Основанием для получения учащимися мер социальной поддержки – горячего питания является ежегодное предоставление в школу:</w:t>
      </w:r>
    </w:p>
    <w:p w:rsidR="00D464E2" w:rsidRPr="00D464E2" w:rsidRDefault="00D464E2" w:rsidP="00D464E2">
      <w:pPr>
        <w:numPr>
          <w:ilvl w:val="0"/>
          <w:numId w:val="10"/>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заявления одного из родителей (законных представителей) обучающегося, составленного по форме, установленной в приложении № 2 к настоящему Положению;</w:t>
      </w:r>
    </w:p>
    <w:p w:rsidR="00D464E2" w:rsidRPr="00D464E2" w:rsidRDefault="00D464E2" w:rsidP="00D464E2">
      <w:pPr>
        <w:numPr>
          <w:ilvl w:val="0"/>
          <w:numId w:val="10"/>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документов, подтверждающих льготную категорию ребенка, представленных согласно списку, установленному в приложении № 1 к настоящему Положению.</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В случае </w:t>
      </w:r>
      <w:proofErr w:type="spellStart"/>
      <w:r w:rsidRPr="00D464E2">
        <w:rPr>
          <w:rFonts w:ascii="Times New Roman" w:eastAsia="Times New Roman" w:hAnsi="Times New Roman" w:cs="Times New Roman"/>
          <w:sz w:val="24"/>
          <w:szCs w:val="24"/>
          <w:lang w:eastAsia="ru-RU"/>
        </w:rPr>
        <w:t>необращения</w:t>
      </w:r>
      <w:proofErr w:type="spellEnd"/>
      <w:r w:rsidRPr="00D464E2">
        <w:rPr>
          <w:rFonts w:ascii="Times New Roman" w:eastAsia="Times New Roman" w:hAnsi="Times New Roman" w:cs="Times New Roman"/>
          <w:sz w:val="24"/>
          <w:szCs w:val="24"/>
          <w:lang w:eastAsia="ru-RU"/>
        </w:rPr>
        <w:t> родителя (законного представителя) за обеспечением учащегося льготным горячим питанием такое питание указанному учащемуся не предоставляется.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Заявление родителя (законного представителя) рассматривается администрацией школы в течение трех рабочих дней после регистрации его заявления и документов. По результатам рассмотрения заявления и документов школа принимает одно из решений:</w:t>
      </w:r>
    </w:p>
    <w:p w:rsidR="00D464E2" w:rsidRPr="00D464E2" w:rsidRDefault="00D464E2" w:rsidP="00D464E2">
      <w:pPr>
        <w:numPr>
          <w:ilvl w:val="0"/>
          <w:numId w:val="1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 предоставлении льготного горячего питания учащемуся;</w:t>
      </w:r>
    </w:p>
    <w:p w:rsidR="00D464E2" w:rsidRPr="00D464E2" w:rsidRDefault="00D464E2" w:rsidP="00D464E2">
      <w:pPr>
        <w:numPr>
          <w:ilvl w:val="0"/>
          <w:numId w:val="11"/>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 отказе в предоставлении льготного горячего питания учащемуся.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Решение школы о предоставлении льготного горячего питания оформляется приказом директора школы. Право на получение льготного горячего питания у учащегося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учащегося льготным питанием.</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Решение об отказе учащемуся в предоставлении льготного питания принимается в случае:</w:t>
      </w:r>
    </w:p>
    <w:p w:rsidR="00D464E2" w:rsidRPr="00D464E2" w:rsidRDefault="00D464E2" w:rsidP="00D464E2">
      <w:pPr>
        <w:numPr>
          <w:ilvl w:val="0"/>
          <w:numId w:val="1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представления родителем (законным представителем) неполных и (или) недостоверных сведений и документов, являющихся основанием для предоставления льготного питания;</w:t>
      </w:r>
    </w:p>
    <w:p w:rsidR="00D464E2" w:rsidRPr="00D464E2" w:rsidRDefault="00D464E2" w:rsidP="00D464E2">
      <w:pPr>
        <w:numPr>
          <w:ilvl w:val="0"/>
          <w:numId w:val="12"/>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отсутствия у учащегося права на предоставление льготного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 случае принятия решения об отказе в предоставлении льготного питания учащемуся школа направляет родителю (законному представителю) учащегося письменное уведомление с указанием причин отказа в течение пяти рабочих дней со дня принятия решения.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Учащемуся прекращается предоставление горячего льготного питания в случаях:</w:t>
      </w:r>
    </w:p>
    <w:p w:rsidR="00D464E2" w:rsidRPr="00D464E2" w:rsidRDefault="00D464E2" w:rsidP="00D464E2">
      <w:pPr>
        <w:numPr>
          <w:ilvl w:val="0"/>
          <w:numId w:val="1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родитель (законный представитель) обучающегося предоставил заявление о прекращении обеспечения горячим питанием обучающегося;</w:t>
      </w:r>
    </w:p>
    <w:p w:rsidR="00D464E2" w:rsidRPr="00D464E2" w:rsidRDefault="00D464E2" w:rsidP="00D464E2">
      <w:pPr>
        <w:numPr>
          <w:ilvl w:val="0"/>
          <w:numId w:val="1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ребенок обучается с применением дистанционных технологий. Горячее питание возобновляется со дня возобновления обучения в стенах школы;</w:t>
      </w:r>
    </w:p>
    <w:p w:rsidR="00D464E2" w:rsidRPr="00D464E2" w:rsidRDefault="00D464E2" w:rsidP="00D464E2">
      <w:pPr>
        <w:numPr>
          <w:ilvl w:val="0"/>
          <w:numId w:val="1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умер (признан судом в установленном порядке безвестно отсутствующим или объявлен умершим);</w:t>
      </w:r>
    </w:p>
    <w:p w:rsidR="00D464E2" w:rsidRPr="00D464E2" w:rsidRDefault="00D464E2" w:rsidP="00D464E2">
      <w:pPr>
        <w:numPr>
          <w:ilvl w:val="0"/>
          <w:numId w:val="13"/>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обучающийся переведен или отчислен из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При обучении с применением дистанционных технологий льготное горячее питание заменяется на пищевой набор.</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Обязанности участников образовательных отношений при организации питания</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Директор школы:</w:t>
      </w:r>
    </w:p>
    <w:p w:rsidR="00D464E2" w:rsidRPr="00D464E2" w:rsidRDefault="00D464E2" w:rsidP="00D464E2">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ежегодно в начале учебного года издает приказ о предоставлении питания обучающимся;</w:t>
      </w:r>
    </w:p>
    <w:p w:rsidR="00D464E2" w:rsidRPr="00D464E2" w:rsidRDefault="00D464E2" w:rsidP="00D464E2">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несет ответственность за организацию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w:t>
      </w:r>
    </w:p>
    <w:p w:rsidR="00D464E2" w:rsidRPr="00D464E2" w:rsidRDefault="00D464E2" w:rsidP="00D464E2">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обеспечивает принятие локальных актов;</w:t>
      </w:r>
    </w:p>
    <w:p w:rsidR="00D464E2" w:rsidRPr="00D464E2" w:rsidRDefault="00D464E2" w:rsidP="00D464E2">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назначает из числа работников школы ответственных за организацию питания и закрепляет их обязанности;</w:t>
      </w:r>
    </w:p>
    <w:p w:rsidR="00D464E2" w:rsidRPr="00D464E2" w:rsidRDefault="00D464E2" w:rsidP="00D464E2">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обеспечивает рассмотрение вопросов организации питания обучающихся на родительских собраниях, заседаниях совета школы, а также педагогических советах.</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Ответственный за питание осуществляет обязанности, установленные приказом директора школы.</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Заведующий хозяйством:</w:t>
      </w:r>
    </w:p>
    <w:p w:rsidR="00D464E2" w:rsidRPr="00D464E2" w:rsidRDefault="00D464E2" w:rsidP="00D464E2">
      <w:pPr>
        <w:numPr>
          <w:ilvl w:val="0"/>
          <w:numId w:val="1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обеспечивает своевременную организацию ремонта технологического, механического и холодильного оборудования пищеблока;</w:t>
      </w:r>
    </w:p>
    <w:p w:rsidR="00D464E2" w:rsidRPr="00D464E2" w:rsidRDefault="00D464E2" w:rsidP="00D464E2">
      <w:pPr>
        <w:numPr>
          <w:ilvl w:val="0"/>
          <w:numId w:val="15"/>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снабжает пищеблок достаточным количеством посуды, специальной одежды, санитарно-гигиеническими средствами, уборочным инвентарем.</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Работники пищеблока:</w:t>
      </w:r>
    </w:p>
    <w:p w:rsidR="00D464E2" w:rsidRPr="00D464E2" w:rsidRDefault="00D464E2" w:rsidP="00D464E2">
      <w:pPr>
        <w:numPr>
          <w:ilvl w:val="0"/>
          <w:numId w:val="16"/>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выполняют обязанности в рамках должностной инструкции;</w:t>
      </w:r>
    </w:p>
    <w:p w:rsidR="00D464E2" w:rsidRPr="00D464E2" w:rsidRDefault="00D464E2" w:rsidP="00D464E2">
      <w:pPr>
        <w:numPr>
          <w:ilvl w:val="0"/>
          <w:numId w:val="16"/>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вправе вносить предложения по улучшению организации питания.</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Воспитатели/Классные руководители:</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представляют в пищеблок заявку об организации питания обучающихся на следующий день. В заявке обязательно указывается фактическое количество питающихся;</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уточняют представленную заявку об организации питания обучающихся;</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ведут ежедневный табель учета полученных обучающимися приемов пищи/обедов;</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не реже чем один раз в неделю предоставляют ответственному за организацию питания в школе данные о количестве фактически полученных обучающимися приемов пищи/обедов;</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осуществляют в части своей компетенции мониторинг организации питания;</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питанием;</w:t>
      </w:r>
    </w:p>
    <w:p w:rsidR="00D464E2" w:rsidRPr="00D464E2" w:rsidRDefault="00D464E2" w:rsidP="00D464E2">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выносят на обсуждение на заседаниях педагогического совета, совещаниях при директоре предложения по улучшению питания.</w:t>
      </w:r>
    </w:p>
    <w:p w:rsidR="00D464E2" w:rsidRPr="00D464E2" w:rsidRDefault="00D464E2" w:rsidP="00D464E2">
      <w:pPr>
        <w:spacing w:before="90" w:after="210" w:line="240" w:lineRule="auto"/>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Родители (законные представители) обучающихся:</w:t>
      </w:r>
    </w:p>
    <w:p w:rsidR="00D464E2" w:rsidRPr="00D464E2" w:rsidRDefault="00D464E2" w:rsidP="00D464E2">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представляют подтверждающие документы в случае, если ребенок относится к льготной категории детей;</w:t>
      </w:r>
    </w:p>
    <w:p w:rsidR="00D464E2" w:rsidRPr="00D464E2" w:rsidRDefault="00D464E2" w:rsidP="00D464E2">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сообщают представителю школы (воспитателю/классному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воспитателя/классного руководителя об имеющихся у ребенка аллергических реакциях на продукты питания и других ограничениях;</w:t>
      </w:r>
    </w:p>
    <w:p w:rsidR="00D464E2" w:rsidRPr="00D464E2" w:rsidRDefault="00D464E2" w:rsidP="00D464E2">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lastRenderedPageBreak/>
        <w:t>ведут разъяснительную работу со своими детьми по привитию им навыков здорового образа жизни и правильного питания;</w:t>
      </w:r>
    </w:p>
    <w:p w:rsidR="00D464E2" w:rsidRPr="00D464E2" w:rsidRDefault="00D464E2" w:rsidP="00D464E2">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вносят предложения по улучшению организации питания в школе.</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Контроль за организацией питания</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Контроль качества и безопасности организации питания основан на принципах ХАССП и осуществляется на основании программы производственного контроля, утвержденной директором школы.</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Дополнительный контроль организации питания может осуществляться родительской общественностью. Порядок проведения такого вида контроля определяется локальным актом школы.</w:t>
      </w:r>
    </w:p>
    <w:p w:rsidR="00D464E2" w:rsidRPr="00D464E2" w:rsidRDefault="00D464E2" w:rsidP="00D464E2">
      <w:pPr>
        <w:spacing w:before="90" w:after="210" w:line="240" w:lineRule="auto"/>
        <w:jc w:val="center"/>
        <w:rPr>
          <w:rFonts w:ascii="Times New Roman" w:eastAsia="Times New Roman" w:hAnsi="Times New Roman" w:cs="Times New Roman"/>
          <w:sz w:val="24"/>
          <w:szCs w:val="24"/>
          <w:lang w:eastAsia="ru-RU"/>
        </w:rPr>
      </w:pPr>
      <w:r w:rsidRPr="00D464E2">
        <w:rPr>
          <w:rFonts w:ascii="Times New Roman" w:eastAsia="Times New Roman" w:hAnsi="Times New Roman" w:cs="Times New Roman"/>
          <w:b/>
          <w:bCs/>
          <w:sz w:val="24"/>
          <w:szCs w:val="24"/>
          <w:lang w:eastAsia="ru-RU"/>
        </w:rPr>
        <w:t>Ответственность</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обязанностей.</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 xml:space="preserve">Родители (законные представители) обучающихся несут предусмотренную действующим законодательством ответственность за </w:t>
      </w:r>
      <w:proofErr w:type="spellStart"/>
      <w:r w:rsidRPr="00D464E2">
        <w:rPr>
          <w:rFonts w:ascii="Times New Roman" w:eastAsia="Times New Roman" w:hAnsi="Times New Roman" w:cs="Times New Roman"/>
          <w:sz w:val="24"/>
          <w:szCs w:val="24"/>
          <w:lang w:eastAsia="ru-RU"/>
        </w:rPr>
        <w:t>неуведомление</w:t>
      </w:r>
      <w:proofErr w:type="spellEnd"/>
      <w:r w:rsidRPr="00D464E2">
        <w:rPr>
          <w:rFonts w:ascii="Times New Roman" w:eastAsia="Times New Roman" w:hAnsi="Times New Roman" w:cs="Times New Roman"/>
          <w:sz w:val="24"/>
          <w:szCs w:val="24"/>
          <w:lang w:eastAsia="ru-RU"/>
        </w:rPr>
        <w:t xml:space="preserve"> школы о наступлении обстоятельств, лишающих их права на получение льготного питания для ребенка.</w:t>
      </w:r>
    </w:p>
    <w:p w:rsidR="00D464E2" w:rsidRPr="00D464E2" w:rsidRDefault="00D464E2" w:rsidP="00D464E2">
      <w:pPr>
        <w:spacing w:before="90" w:after="210" w:line="240" w:lineRule="auto"/>
        <w:jc w:val="both"/>
        <w:rPr>
          <w:rFonts w:ascii="Times New Roman" w:eastAsia="Times New Roman" w:hAnsi="Times New Roman" w:cs="Times New Roman"/>
          <w:sz w:val="24"/>
          <w:szCs w:val="24"/>
          <w:lang w:eastAsia="ru-RU"/>
        </w:rPr>
      </w:pPr>
      <w:r w:rsidRPr="00D464E2">
        <w:rPr>
          <w:rFonts w:ascii="Times New Roman" w:eastAsia="Times New Roman" w:hAnsi="Times New Roman" w:cs="Times New Roman"/>
          <w:sz w:val="24"/>
          <w:szCs w:val="24"/>
          <w:lang w:eastAsia="ru-RU"/>
        </w:rPr>
        <w:t>Работники школы,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D464E2" w:rsidRPr="00D464E2" w:rsidRDefault="00D464E2" w:rsidP="00D464E2">
      <w:pPr>
        <w:spacing w:after="120" w:line="240" w:lineRule="auto"/>
        <w:rPr>
          <w:rFonts w:ascii="Montserrat" w:eastAsia="Times New Roman" w:hAnsi="Montserrat" w:cs="Times New Roman"/>
          <w:b/>
          <w:bCs/>
          <w:sz w:val="27"/>
          <w:szCs w:val="27"/>
          <w:lang w:eastAsia="ru-RU"/>
        </w:rPr>
      </w:pPr>
      <w:r w:rsidRPr="00D464E2">
        <w:rPr>
          <w:rFonts w:ascii="Montserrat" w:eastAsia="Times New Roman" w:hAnsi="Montserrat" w:cs="Times New Roman"/>
          <w:b/>
          <w:bCs/>
          <w:sz w:val="27"/>
          <w:szCs w:val="27"/>
          <w:lang w:eastAsia="ru-RU"/>
        </w:rPr>
        <w:t>Поделиться страницей</w:t>
      </w:r>
    </w:p>
    <w:p w:rsidR="005345E6" w:rsidRDefault="005345E6"/>
    <w:sectPr w:rsidR="00534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1CB"/>
    <w:multiLevelType w:val="multilevel"/>
    <w:tmpl w:val="6E8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76666"/>
    <w:multiLevelType w:val="multilevel"/>
    <w:tmpl w:val="5B82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C5278"/>
    <w:multiLevelType w:val="multilevel"/>
    <w:tmpl w:val="199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C2097"/>
    <w:multiLevelType w:val="multilevel"/>
    <w:tmpl w:val="D8AE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1364E"/>
    <w:multiLevelType w:val="multilevel"/>
    <w:tmpl w:val="15A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22DF"/>
    <w:multiLevelType w:val="multilevel"/>
    <w:tmpl w:val="043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C5B9B"/>
    <w:multiLevelType w:val="multilevel"/>
    <w:tmpl w:val="48C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B1B4E"/>
    <w:multiLevelType w:val="multilevel"/>
    <w:tmpl w:val="5BB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D77A4"/>
    <w:multiLevelType w:val="multilevel"/>
    <w:tmpl w:val="36A8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54964"/>
    <w:multiLevelType w:val="multilevel"/>
    <w:tmpl w:val="685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C2C90"/>
    <w:multiLevelType w:val="multilevel"/>
    <w:tmpl w:val="8534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428B0"/>
    <w:multiLevelType w:val="multilevel"/>
    <w:tmpl w:val="5006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645B5"/>
    <w:multiLevelType w:val="multilevel"/>
    <w:tmpl w:val="E9E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21054"/>
    <w:multiLevelType w:val="multilevel"/>
    <w:tmpl w:val="1F8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31BBF"/>
    <w:multiLevelType w:val="multilevel"/>
    <w:tmpl w:val="39F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62725"/>
    <w:multiLevelType w:val="multilevel"/>
    <w:tmpl w:val="CFF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43DC5"/>
    <w:multiLevelType w:val="multilevel"/>
    <w:tmpl w:val="036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C4C7B"/>
    <w:multiLevelType w:val="multilevel"/>
    <w:tmpl w:val="BCE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9"/>
  </w:num>
  <w:num w:numId="4">
    <w:abstractNumId w:val="2"/>
  </w:num>
  <w:num w:numId="5">
    <w:abstractNumId w:val="4"/>
  </w:num>
  <w:num w:numId="6">
    <w:abstractNumId w:val="13"/>
  </w:num>
  <w:num w:numId="7">
    <w:abstractNumId w:val="10"/>
  </w:num>
  <w:num w:numId="8">
    <w:abstractNumId w:val="12"/>
  </w:num>
  <w:num w:numId="9">
    <w:abstractNumId w:val="11"/>
  </w:num>
  <w:num w:numId="10">
    <w:abstractNumId w:val="17"/>
  </w:num>
  <w:num w:numId="11">
    <w:abstractNumId w:val="15"/>
  </w:num>
  <w:num w:numId="12">
    <w:abstractNumId w:val="8"/>
  </w:num>
  <w:num w:numId="13">
    <w:abstractNumId w:val="1"/>
  </w:num>
  <w:num w:numId="14">
    <w:abstractNumId w:val="14"/>
  </w:num>
  <w:num w:numId="15">
    <w:abstractNumId w:val="3"/>
  </w:num>
  <w:num w:numId="16">
    <w:abstractNumId w:val="5"/>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E2"/>
    <w:rsid w:val="005345E6"/>
    <w:rsid w:val="00D4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56CB"/>
  <w15:chartTrackingRefBased/>
  <w15:docId w15:val="{3D984A36-F81C-402A-A28F-D85DEADF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11364">
      <w:bodyDiv w:val="1"/>
      <w:marLeft w:val="0"/>
      <w:marRight w:val="0"/>
      <w:marTop w:val="0"/>
      <w:marBottom w:val="0"/>
      <w:divBdr>
        <w:top w:val="none" w:sz="0" w:space="0" w:color="auto"/>
        <w:left w:val="none" w:sz="0" w:space="0" w:color="auto"/>
        <w:bottom w:val="none" w:sz="0" w:space="0" w:color="auto"/>
        <w:right w:val="none" w:sz="0" w:space="0" w:color="auto"/>
      </w:divBdr>
      <w:divsChild>
        <w:div w:id="1702902182">
          <w:marLeft w:val="0"/>
          <w:marRight w:val="0"/>
          <w:marTop w:val="0"/>
          <w:marBottom w:val="0"/>
          <w:divBdr>
            <w:top w:val="none" w:sz="0" w:space="0" w:color="auto"/>
            <w:left w:val="none" w:sz="0" w:space="0" w:color="auto"/>
            <w:bottom w:val="none" w:sz="0" w:space="0" w:color="auto"/>
            <w:right w:val="none" w:sz="0" w:space="0" w:color="auto"/>
          </w:divBdr>
          <w:divsChild>
            <w:div w:id="2007397970">
              <w:marLeft w:val="0"/>
              <w:marRight w:val="0"/>
              <w:marTop w:val="0"/>
              <w:marBottom w:val="0"/>
              <w:divBdr>
                <w:top w:val="none" w:sz="0" w:space="0" w:color="auto"/>
                <w:left w:val="none" w:sz="0" w:space="0" w:color="auto"/>
                <w:bottom w:val="none" w:sz="0" w:space="0" w:color="auto"/>
                <w:right w:val="none" w:sz="0" w:space="0" w:color="auto"/>
              </w:divBdr>
              <w:divsChild>
                <w:div w:id="1179582831">
                  <w:marLeft w:val="0"/>
                  <w:marRight w:val="0"/>
                  <w:marTop w:val="0"/>
                  <w:marBottom w:val="0"/>
                  <w:divBdr>
                    <w:top w:val="none" w:sz="0" w:space="0" w:color="auto"/>
                    <w:left w:val="none" w:sz="0" w:space="0" w:color="auto"/>
                    <w:bottom w:val="none" w:sz="0" w:space="0" w:color="auto"/>
                    <w:right w:val="none" w:sz="0" w:space="0" w:color="auto"/>
                  </w:divBdr>
                  <w:divsChild>
                    <w:div w:id="8886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796">
              <w:marLeft w:val="0"/>
              <w:marRight w:val="0"/>
              <w:marTop w:val="450"/>
              <w:marBottom w:val="0"/>
              <w:divBdr>
                <w:top w:val="none" w:sz="0" w:space="0" w:color="auto"/>
                <w:left w:val="none" w:sz="0" w:space="0" w:color="auto"/>
                <w:bottom w:val="none" w:sz="0" w:space="0" w:color="auto"/>
                <w:right w:val="none" w:sz="0" w:space="0" w:color="auto"/>
              </w:divBdr>
              <w:divsChild>
                <w:div w:id="1477651268">
                  <w:marLeft w:val="0"/>
                  <w:marRight w:val="0"/>
                  <w:marTop w:val="0"/>
                  <w:marBottom w:val="0"/>
                  <w:divBdr>
                    <w:top w:val="none" w:sz="0" w:space="0" w:color="auto"/>
                    <w:left w:val="none" w:sz="0" w:space="0" w:color="auto"/>
                    <w:bottom w:val="none" w:sz="0" w:space="0" w:color="auto"/>
                    <w:right w:val="none" w:sz="0" w:space="0" w:color="auto"/>
                  </w:divBdr>
                  <w:divsChild>
                    <w:div w:id="584386536">
                      <w:marLeft w:val="0"/>
                      <w:marRight w:val="0"/>
                      <w:marTop w:val="0"/>
                      <w:marBottom w:val="0"/>
                      <w:divBdr>
                        <w:top w:val="none" w:sz="0" w:space="0" w:color="auto"/>
                        <w:left w:val="none" w:sz="0" w:space="0" w:color="auto"/>
                        <w:bottom w:val="none" w:sz="0" w:space="0" w:color="auto"/>
                        <w:right w:val="none" w:sz="0" w:space="0" w:color="auto"/>
                      </w:divBdr>
                      <w:divsChild>
                        <w:div w:id="758713956">
                          <w:marLeft w:val="0"/>
                          <w:marRight w:val="0"/>
                          <w:marTop w:val="0"/>
                          <w:marBottom w:val="0"/>
                          <w:divBdr>
                            <w:top w:val="none" w:sz="0" w:space="0" w:color="auto"/>
                            <w:left w:val="none" w:sz="0" w:space="0" w:color="auto"/>
                            <w:bottom w:val="none" w:sz="0" w:space="0" w:color="auto"/>
                            <w:right w:val="none" w:sz="0" w:space="0" w:color="auto"/>
                          </w:divBdr>
                          <w:divsChild>
                            <w:div w:id="536699625">
                              <w:marLeft w:val="0"/>
                              <w:marRight w:val="0"/>
                              <w:marTop w:val="0"/>
                              <w:marBottom w:val="0"/>
                              <w:divBdr>
                                <w:top w:val="none" w:sz="0" w:space="0" w:color="auto"/>
                                <w:left w:val="none" w:sz="0" w:space="0" w:color="auto"/>
                                <w:bottom w:val="none" w:sz="0" w:space="0" w:color="auto"/>
                                <w:right w:val="none" w:sz="0" w:space="0" w:color="auto"/>
                              </w:divBdr>
                              <w:divsChild>
                                <w:div w:id="125547325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2023-05-11T19:12:00Z</dcterms:created>
  <dcterms:modified xsi:type="dcterms:W3CDTF">2023-05-11T19:15:00Z</dcterms:modified>
</cp:coreProperties>
</file>